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ОПОВЕЩЕНИЕ</w:t>
      </w:r>
    </w:p>
    <w:p w:rsidR="00DA69C1" w:rsidRPr="00DB6E2B" w:rsidRDefault="00DA69C1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B11209" w:rsidRDefault="00B1120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К</w:t>
      </w:r>
      <w:r w:rsidR="0054659A" w:rsidRPr="00DB6E2B">
        <w:rPr>
          <w:rFonts w:ascii="Times New Roman CYR" w:hAnsi="Times New Roman CYR" w:cs="Times New Roman CYR"/>
          <w:sz w:val="24"/>
          <w:szCs w:val="24"/>
          <w:u w:val="single"/>
        </w:rPr>
        <w:t>омисси</w:t>
      </w:r>
      <w:r w:rsidR="00595C6B">
        <w:rPr>
          <w:rFonts w:ascii="Times New Roman CYR" w:hAnsi="Times New Roman CYR" w:cs="Times New Roman CYR"/>
          <w:sz w:val="24"/>
          <w:szCs w:val="24"/>
          <w:u w:val="single"/>
        </w:rPr>
        <w:t>я</w:t>
      </w:r>
      <w:r w:rsidR="0054659A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Pr="00B11209">
        <w:rPr>
          <w:rFonts w:ascii="Times New Roman CYR" w:hAnsi="Times New Roman CYR" w:cs="Times New Roman CYR"/>
          <w:sz w:val="24"/>
          <w:szCs w:val="24"/>
          <w:u w:val="single"/>
        </w:rPr>
        <w:t xml:space="preserve">по землепользованию и застройке </w:t>
      </w:r>
    </w:p>
    <w:p w:rsidR="00B11209" w:rsidRDefault="00B1120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B11209">
        <w:rPr>
          <w:rFonts w:ascii="Times New Roman CYR" w:hAnsi="Times New Roman CYR" w:cs="Times New Roman CYR"/>
          <w:sz w:val="24"/>
          <w:szCs w:val="24"/>
          <w:u w:val="single"/>
        </w:rPr>
        <w:t xml:space="preserve">по вопросам градостроительной деятельности на территории Троицкого района 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DB6E2B" w:rsidRDefault="00595C6B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оповещает </w:t>
      </w:r>
      <w:r w:rsidR="00D832FF" w:rsidRPr="00DB6E2B">
        <w:rPr>
          <w:rFonts w:ascii="Times New Roman CYR" w:hAnsi="Times New Roman CYR" w:cs="Times New Roman CYR"/>
          <w:sz w:val="24"/>
          <w:szCs w:val="24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DB6E2B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>П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B2D8D" w:rsidRPr="00DB6E2B">
        <w:rPr>
          <w:rFonts w:ascii="Times New Roman" w:hAnsi="Times New Roman"/>
          <w:color w:val="000000"/>
          <w:sz w:val="24"/>
          <w:szCs w:val="24"/>
        </w:rPr>
        <w:t>инициативе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>:</w:t>
      </w:r>
      <w:r w:rsidR="00DE2423" w:rsidRPr="00DB6E2B">
        <w:rPr>
          <w:sz w:val="24"/>
          <w:szCs w:val="24"/>
        </w:rPr>
        <w:t xml:space="preserve"> </w:t>
      </w:r>
      <w:r w:rsidR="00C539F2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 w:rsidR="007966E7" w:rsidRPr="00DB6E2B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правления по архитектуре, строительству, жилищно-коммунальному хозяйству и транспорту Администрации Троицкого района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DB6E2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 xml:space="preserve">проводятся публичные слушания по </w:t>
      </w:r>
      <w:r w:rsidR="00A436F1" w:rsidRPr="00DB6E2B">
        <w:rPr>
          <w:rFonts w:ascii="Times New Roman" w:hAnsi="Times New Roman"/>
          <w:sz w:val="24"/>
          <w:szCs w:val="24"/>
        </w:rPr>
        <w:t>проекту</w:t>
      </w:r>
      <w:r w:rsidR="007966E7" w:rsidRPr="00DB6E2B">
        <w:rPr>
          <w:rFonts w:ascii="Times New Roman" w:hAnsi="Times New Roman"/>
          <w:sz w:val="24"/>
          <w:szCs w:val="24"/>
        </w:rPr>
        <w:t>:</w:t>
      </w:r>
      <w:r w:rsidR="00A436F1" w:rsidRPr="00DB6E2B">
        <w:rPr>
          <w:rFonts w:ascii="Times New Roman" w:hAnsi="Times New Roman"/>
          <w:sz w:val="24"/>
          <w:szCs w:val="24"/>
        </w:rPr>
        <w:t xml:space="preserve"> </w:t>
      </w:r>
      <w:r w:rsidR="000B2D8D" w:rsidRPr="00DB6E2B">
        <w:rPr>
          <w:rFonts w:ascii="Times New Roman" w:hAnsi="Times New Roman"/>
          <w:b/>
          <w:sz w:val="24"/>
          <w:szCs w:val="24"/>
        </w:rPr>
        <w:t>внесени</w:t>
      </w:r>
      <w:r w:rsidR="007966E7" w:rsidRPr="00DB6E2B">
        <w:rPr>
          <w:rFonts w:ascii="Times New Roman" w:hAnsi="Times New Roman"/>
          <w:b/>
          <w:sz w:val="24"/>
          <w:szCs w:val="24"/>
        </w:rPr>
        <w:t>е</w:t>
      </w:r>
      <w:r w:rsidR="000B2D8D" w:rsidRPr="00DB6E2B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</w:t>
      </w:r>
      <w:r w:rsidR="000D6BBE">
        <w:rPr>
          <w:rFonts w:ascii="Times New Roman" w:hAnsi="Times New Roman"/>
          <w:b/>
          <w:sz w:val="24"/>
          <w:szCs w:val="24"/>
        </w:rPr>
        <w:t xml:space="preserve">части территории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МО </w:t>
      </w:r>
      <w:r w:rsidR="00B11209">
        <w:rPr>
          <w:rFonts w:ascii="Times New Roman" w:hAnsi="Times New Roman"/>
          <w:b/>
          <w:sz w:val="24"/>
          <w:szCs w:val="24"/>
        </w:rPr>
        <w:t>Зелёнополянский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 сельсовет Троицкого района Алтайского края</w:t>
      </w:r>
      <w:r w:rsidR="00444E1B" w:rsidRPr="00DB6E2B">
        <w:rPr>
          <w:rFonts w:ascii="Times New Roman" w:hAnsi="Times New Roman"/>
          <w:sz w:val="24"/>
          <w:szCs w:val="24"/>
        </w:rPr>
        <w:t>.</w:t>
      </w:r>
    </w:p>
    <w:p w:rsidR="008A7AD9" w:rsidRPr="00DB6E2B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D832FF" w:rsidRPr="00DB6E2B" w:rsidRDefault="00716F61" w:rsidP="00716F6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CF5023" w:rsidRPr="00DB6E2B">
        <w:rPr>
          <w:rFonts w:ascii="Times New Roman" w:hAnsi="Times New Roman"/>
          <w:sz w:val="24"/>
          <w:szCs w:val="24"/>
          <w:u w:val="single"/>
        </w:rPr>
        <w:t xml:space="preserve">роект </w:t>
      </w:r>
      <w:r w:rsidR="00677560">
        <w:rPr>
          <w:rFonts w:ascii="Times New Roman" w:hAnsi="Times New Roman"/>
          <w:sz w:val="24"/>
          <w:szCs w:val="24"/>
          <w:u w:val="single"/>
        </w:rPr>
        <w:t xml:space="preserve">решения о 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>внесени</w:t>
      </w:r>
      <w:r w:rsidR="00677560">
        <w:rPr>
          <w:rFonts w:ascii="Times New Roman" w:hAnsi="Times New Roman"/>
          <w:sz w:val="24"/>
          <w:szCs w:val="24"/>
          <w:u w:val="single"/>
        </w:rPr>
        <w:t>и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 xml:space="preserve"> изменений в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 xml:space="preserve">Правила землепользования и застройки 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части территории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 xml:space="preserve">МО </w:t>
      </w:r>
      <w:r w:rsidR="00B11209">
        <w:rPr>
          <w:rFonts w:ascii="Times New Roman" w:hAnsi="Times New Roman"/>
          <w:sz w:val="24"/>
          <w:szCs w:val="24"/>
          <w:u w:val="single"/>
        </w:rPr>
        <w:t>Зелёнополянский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сельсовет Троицкого района Алтайского края</w:t>
      </w:r>
    </w:p>
    <w:p w:rsidR="00554739" w:rsidRPr="00DB6E2B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 xml:space="preserve">Проект и информационные материалы размещены на официальном сайте </w:t>
      </w:r>
      <w:r w:rsidR="007966E7" w:rsidRPr="00DB6E2B">
        <w:rPr>
          <w:rFonts w:ascii="Times New Roman" w:hAnsi="Times New Roman"/>
          <w:sz w:val="24"/>
          <w:szCs w:val="24"/>
        </w:rPr>
        <w:t>Администрации Троицкого района</w:t>
      </w:r>
      <w:r w:rsidRPr="00DB6E2B">
        <w:rPr>
          <w:rFonts w:ascii="Times New Roman" w:hAnsi="Times New Roman"/>
          <w:sz w:val="24"/>
          <w:szCs w:val="24"/>
        </w:rPr>
        <w:t xml:space="preserve">: </w:t>
      </w:r>
      <w:r w:rsidR="007966E7" w:rsidRPr="00DB6E2B">
        <w:rPr>
          <w:rFonts w:ascii="Times New Roman" w:hAnsi="Times New Roman" w:cs="Times New Roman"/>
          <w:sz w:val="24"/>
          <w:szCs w:val="24"/>
        </w:rPr>
        <w:t>https://www.troalt.ru/</w:t>
      </w:r>
      <w:r w:rsidR="00787F71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во вкладке «Градостроительная деятельность» </w:t>
      </w:r>
    </w:p>
    <w:p w:rsidR="00773462" w:rsidRPr="00DB6E2B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Срок проведения публичных слушаний:</w:t>
      </w:r>
    </w:p>
    <w:p w:rsidR="00773462" w:rsidRPr="00DB6E2B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«</w:t>
      </w:r>
      <w:r w:rsidR="00B11209">
        <w:rPr>
          <w:rFonts w:ascii="Times New Roman" w:hAnsi="Times New Roman"/>
          <w:sz w:val="24"/>
          <w:szCs w:val="24"/>
        </w:rPr>
        <w:t>23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B11209">
        <w:rPr>
          <w:rFonts w:ascii="Times New Roman" w:hAnsi="Times New Roman"/>
          <w:sz w:val="24"/>
          <w:szCs w:val="24"/>
        </w:rPr>
        <w:t>апреля</w:t>
      </w:r>
      <w:r w:rsidR="00B809FB" w:rsidRPr="00DB6E2B">
        <w:rPr>
          <w:rFonts w:ascii="Times New Roman" w:hAnsi="Times New Roman"/>
          <w:sz w:val="24"/>
          <w:szCs w:val="24"/>
        </w:rPr>
        <w:t xml:space="preserve"> </w:t>
      </w:r>
      <w:r w:rsidR="00304DDF" w:rsidRPr="00DB6E2B">
        <w:rPr>
          <w:rFonts w:ascii="Times New Roman" w:hAnsi="Times New Roman"/>
          <w:sz w:val="24"/>
          <w:szCs w:val="24"/>
        </w:rPr>
        <w:t>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г.</w:t>
      </w:r>
      <w:r w:rsidR="00773462" w:rsidRPr="00DB6E2B">
        <w:rPr>
          <w:rFonts w:ascii="Times New Roman" w:hAnsi="Times New Roman"/>
          <w:sz w:val="24"/>
          <w:szCs w:val="24"/>
        </w:rPr>
        <w:t xml:space="preserve"> до </w:t>
      </w:r>
      <w:r w:rsidRPr="00DB6E2B">
        <w:rPr>
          <w:rFonts w:ascii="Times New Roman" w:hAnsi="Times New Roman"/>
          <w:sz w:val="24"/>
          <w:szCs w:val="24"/>
        </w:rPr>
        <w:t>«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>0</w:t>
      </w:r>
      <w:r w:rsidR="000C31E0">
        <w:rPr>
          <w:rFonts w:ascii="Times New Roman" w:hAnsi="Times New Roman"/>
          <w:sz w:val="24"/>
          <w:szCs w:val="24"/>
          <w:u w:val="single"/>
        </w:rPr>
        <w:t>5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B11209">
        <w:rPr>
          <w:rFonts w:ascii="Times New Roman" w:hAnsi="Times New Roman"/>
          <w:sz w:val="24"/>
          <w:szCs w:val="24"/>
        </w:rPr>
        <w:t>мая</w:t>
      </w:r>
      <w:r w:rsidR="00304DDF" w:rsidRPr="00DB6E2B">
        <w:rPr>
          <w:rFonts w:ascii="Times New Roman" w:hAnsi="Times New Roman"/>
          <w:sz w:val="24"/>
          <w:szCs w:val="24"/>
        </w:rPr>
        <w:t xml:space="preserve"> 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</w:t>
      </w:r>
      <w:r w:rsidR="00773462" w:rsidRPr="00DB6E2B">
        <w:rPr>
          <w:rFonts w:ascii="Times New Roman" w:hAnsi="Times New Roman"/>
          <w:sz w:val="24"/>
          <w:szCs w:val="24"/>
        </w:rPr>
        <w:t>.</w:t>
      </w:r>
    </w:p>
    <w:p w:rsidR="0063276D" w:rsidRPr="00DB6E2B" w:rsidRDefault="0063276D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1D14" w:rsidRPr="00DB6E2B" w:rsidRDefault="009B0CD4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2B">
        <w:rPr>
          <w:rFonts w:ascii="Times New Roman" w:hAnsi="Times New Roman"/>
          <w:b/>
          <w:sz w:val="24"/>
          <w:szCs w:val="24"/>
        </w:rPr>
        <w:t xml:space="preserve">Публичные слушания будут проведены </w:t>
      </w:r>
      <w:r w:rsidR="000A0F91" w:rsidRPr="00DB6E2B">
        <w:rPr>
          <w:rFonts w:ascii="Times New Roman" w:hAnsi="Times New Roman"/>
          <w:b/>
          <w:sz w:val="24"/>
          <w:szCs w:val="24"/>
        </w:rPr>
        <w:t>«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0</w:t>
      </w:r>
      <w:r w:rsidR="00FF10FC">
        <w:rPr>
          <w:rFonts w:ascii="Times New Roman" w:hAnsi="Times New Roman"/>
          <w:b/>
          <w:sz w:val="24"/>
          <w:szCs w:val="24"/>
          <w:u w:val="single"/>
        </w:rPr>
        <w:t>5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» </w:t>
      </w:r>
      <w:r w:rsidR="00B11209">
        <w:rPr>
          <w:rFonts w:ascii="Times New Roman" w:hAnsi="Times New Roman"/>
          <w:b/>
          <w:sz w:val="24"/>
          <w:szCs w:val="24"/>
        </w:rPr>
        <w:t>мая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 20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b/>
          <w:sz w:val="24"/>
          <w:szCs w:val="24"/>
          <w:u w:val="single"/>
        </w:rPr>
        <w:t>2</w:t>
      </w:r>
      <w:r w:rsidR="00DE2423" w:rsidRPr="00DB6E2B">
        <w:rPr>
          <w:rFonts w:ascii="Times New Roman" w:hAnsi="Times New Roman"/>
          <w:b/>
          <w:sz w:val="24"/>
          <w:szCs w:val="24"/>
        </w:rPr>
        <w:t xml:space="preserve"> </w:t>
      </w:r>
      <w:r w:rsidR="000A0F91" w:rsidRPr="00DB6E2B">
        <w:rPr>
          <w:rFonts w:ascii="Times New Roman" w:hAnsi="Times New Roman"/>
          <w:b/>
          <w:sz w:val="24"/>
          <w:szCs w:val="24"/>
        </w:rPr>
        <w:t>г.</w:t>
      </w:r>
    </w:p>
    <w:p w:rsidR="009B0CD4" w:rsidRPr="0065487C" w:rsidRDefault="00B11209" w:rsidP="00B11209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B11209">
        <w:rPr>
          <w:rFonts w:ascii="Times New Roman" w:hAnsi="Times New Roman"/>
          <w:sz w:val="24"/>
          <w:szCs w:val="24"/>
          <w:u w:val="single"/>
        </w:rPr>
        <w:t xml:space="preserve">в 09:00 в сельском доме культуры по ул. 40 лет Победы, 19 </w:t>
      </w:r>
      <w:proofErr w:type="gramStart"/>
      <w:r w:rsidRPr="00B11209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B1120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B11209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Pr="00B11209">
        <w:rPr>
          <w:rFonts w:ascii="Times New Roman" w:hAnsi="Times New Roman"/>
          <w:sz w:val="24"/>
          <w:szCs w:val="24"/>
          <w:u w:val="single"/>
        </w:rPr>
        <w:t>. Зелёная поляна;</w:t>
      </w:r>
      <w:r w:rsidR="009B0CD4"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A3653D" w:rsidRPr="00DB6E2B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документацией по подготовке и</w:t>
      </w:r>
      <w:r w:rsidR="00A04B1B" w:rsidRPr="00DB6E2B">
        <w:rPr>
          <w:rFonts w:ascii="Times New Roman" w:hAnsi="Times New Roman"/>
          <w:sz w:val="24"/>
          <w:szCs w:val="24"/>
        </w:rPr>
        <w:t xml:space="preserve"> проведению публичных слушаний</w:t>
      </w:r>
      <w:r w:rsidR="00E86DED" w:rsidRPr="00DB6E2B">
        <w:rPr>
          <w:rFonts w:ascii="Times New Roman" w:hAnsi="Times New Roman"/>
          <w:sz w:val="24"/>
          <w:szCs w:val="24"/>
        </w:rPr>
        <w:t xml:space="preserve"> </w:t>
      </w:r>
      <w:r w:rsidRPr="00DB6E2B">
        <w:rPr>
          <w:rFonts w:ascii="Times New Roman" w:hAnsi="Times New Roman"/>
          <w:sz w:val="24"/>
          <w:szCs w:val="24"/>
        </w:rPr>
        <w:t>можно ознак</w:t>
      </w:r>
      <w:r w:rsidR="000F3D1C" w:rsidRPr="00DB6E2B">
        <w:rPr>
          <w:rFonts w:ascii="Times New Roman" w:hAnsi="Times New Roman"/>
          <w:sz w:val="24"/>
          <w:szCs w:val="24"/>
        </w:rPr>
        <w:t>омить</w:t>
      </w:r>
      <w:r w:rsidR="003D3134" w:rsidRPr="00DB6E2B">
        <w:rPr>
          <w:rFonts w:ascii="Times New Roman" w:hAnsi="Times New Roman"/>
          <w:sz w:val="24"/>
          <w:szCs w:val="24"/>
        </w:rPr>
        <w:t xml:space="preserve">ся </w:t>
      </w:r>
      <w:r w:rsidR="00773462" w:rsidRPr="00DB6E2B">
        <w:rPr>
          <w:rFonts w:ascii="Times New Roman" w:hAnsi="Times New Roman"/>
          <w:sz w:val="24"/>
          <w:szCs w:val="24"/>
        </w:rPr>
        <w:t xml:space="preserve">на экспозиции (экспозициях) </w:t>
      </w:r>
      <w:r w:rsidR="003D3134" w:rsidRPr="00DB6E2B">
        <w:rPr>
          <w:rFonts w:ascii="Times New Roman" w:hAnsi="Times New Roman"/>
          <w:sz w:val="24"/>
          <w:szCs w:val="24"/>
        </w:rPr>
        <w:t>по следующему адресу:</w:t>
      </w:r>
    </w:p>
    <w:p w:rsidR="00155A5C" w:rsidRPr="00DB6E2B" w:rsidRDefault="00761D14" w:rsidP="000C31E0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Алтайский край, Троицкий район, с.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Троицкое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пр-т. Ленина, 8</w:t>
      </w:r>
      <w:r w:rsidR="00643BF9" w:rsidRPr="00DB6E2B">
        <w:rPr>
          <w:rFonts w:ascii="Times New Roman" w:hAnsi="Times New Roman"/>
          <w:sz w:val="24"/>
          <w:szCs w:val="24"/>
          <w:u w:val="single"/>
        </w:rPr>
        <w:t xml:space="preserve"> с </w:t>
      </w:r>
      <w:r w:rsidR="000E37C6">
        <w:rPr>
          <w:rFonts w:ascii="Times New Roman" w:hAnsi="Times New Roman"/>
          <w:sz w:val="24"/>
          <w:szCs w:val="24"/>
          <w:u w:val="single"/>
        </w:rPr>
        <w:t>23</w:t>
      </w:r>
      <w:r w:rsidR="00631644"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E37C6">
        <w:rPr>
          <w:rFonts w:ascii="Times New Roman" w:hAnsi="Times New Roman"/>
          <w:sz w:val="24"/>
          <w:szCs w:val="24"/>
          <w:u w:val="single"/>
        </w:rPr>
        <w:t>апреля</w:t>
      </w:r>
      <w:r w:rsidR="00B320F6" w:rsidRPr="00DB6E2B"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DB6E2B">
        <w:rPr>
          <w:rFonts w:ascii="Times New Roman" w:hAnsi="Times New Roman"/>
          <w:sz w:val="24"/>
          <w:szCs w:val="24"/>
          <w:u w:val="single"/>
        </w:rPr>
        <w:t>2</w:t>
      </w:r>
      <w:r w:rsidR="000E37C6">
        <w:rPr>
          <w:rFonts w:ascii="Times New Roman" w:hAnsi="Times New Roman"/>
          <w:sz w:val="24"/>
          <w:szCs w:val="24"/>
          <w:u w:val="single"/>
        </w:rPr>
        <w:t>2</w:t>
      </w:r>
      <w:r w:rsidR="005A2CA4" w:rsidRPr="00DB6E2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D510A2" w:rsidRPr="00DB6E2B">
        <w:rPr>
          <w:rFonts w:ascii="Times New Roman" w:hAnsi="Times New Roman"/>
          <w:sz w:val="24"/>
          <w:szCs w:val="24"/>
          <w:u w:val="single"/>
        </w:rPr>
        <w:t>.</w:t>
      </w:r>
    </w:p>
    <w:p w:rsidR="00947385" w:rsidRPr="00C539F2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C539F2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947385" w:rsidRPr="00DB6E2B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Срок проведения экспозиции: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понедельник - 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пятница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 8:00 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:00 и с 13: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00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12</w:t>
      </w:r>
    </w:p>
    <w:p w:rsidR="00CE2DBD" w:rsidRPr="00716F61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716F61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C539F2" w:rsidRDefault="00C539F2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2DBD" w:rsidRPr="00DB6E2B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 xml:space="preserve">Предложения </w:t>
      </w:r>
      <w:r w:rsidR="00E86DED" w:rsidRPr="00DB6E2B">
        <w:rPr>
          <w:rFonts w:ascii="Times New Roman CYR" w:hAnsi="Times New Roman CYR" w:cs="Times New Roman CYR"/>
          <w:sz w:val="24"/>
          <w:szCs w:val="24"/>
        </w:rPr>
        <w:t xml:space="preserve">и замечания по проекту </w:t>
      </w:r>
      <w:r w:rsidRPr="00DB6E2B">
        <w:rPr>
          <w:rFonts w:ascii="Times New Roman CYR" w:hAnsi="Times New Roman CYR" w:cs="Times New Roman CYR"/>
          <w:sz w:val="24"/>
          <w:szCs w:val="24"/>
        </w:rPr>
        <w:t>можно подавать</w:t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>:</w:t>
      </w:r>
    </w:p>
    <w:p w:rsid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DB6E2B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с. </w:t>
      </w:r>
      <w:proofErr w:type="gramStart"/>
      <w:r w:rsidR="00DB6E2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B6E2B">
        <w:rPr>
          <w:rFonts w:ascii="Times New Roman" w:hAnsi="Times New Roman" w:cs="Times New Roman"/>
          <w:sz w:val="24"/>
          <w:szCs w:val="24"/>
        </w:rPr>
        <w:t>, пр-т. Ленина, 8,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  <w:r w:rsidR="00DB6E2B">
        <w:rPr>
          <w:rFonts w:ascii="Times New Roman" w:hAnsi="Times New Roman" w:cs="Times New Roman"/>
          <w:sz w:val="24"/>
          <w:szCs w:val="24"/>
        </w:rPr>
        <w:t xml:space="preserve">каб.1 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в срок до «</w:t>
      </w:r>
      <w:r w:rsidR="00716F61" w:rsidRPr="00DB6E2B">
        <w:rPr>
          <w:rFonts w:ascii="Times New Roman CYR" w:hAnsi="Times New Roman CYR" w:cs="Times New Roman CYR"/>
          <w:sz w:val="24"/>
          <w:szCs w:val="24"/>
          <w:u w:val="single"/>
        </w:rPr>
        <w:t>0</w:t>
      </w:r>
      <w:r w:rsidR="000D6BBE">
        <w:rPr>
          <w:rFonts w:ascii="Times New Roman CYR" w:hAnsi="Times New Roman CYR" w:cs="Times New Roman CYR"/>
          <w:sz w:val="24"/>
          <w:szCs w:val="24"/>
          <w:u w:val="single"/>
        </w:rPr>
        <w:t>4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0E37C6">
        <w:rPr>
          <w:rFonts w:ascii="Times New Roman CYR" w:hAnsi="Times New Roman CYR" w:cs="Times New Roman CYR"/>
          <w:sz w:val="24"/>
          <w:szCs w:val="24"/>
        </w:rPr>
        <w:t>мая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г.</w:t>
      </w:r>
      <w:r w:rsidR="00716F61">
        <w:rPr>
          <w:rFonts w:ascii="Times New Roman CYR" w:hAnsi="Times New Roman CYR" w:cs="Times New Roman CYR"/>
          <w:sz w:val="24"/>
          <w:szCs w:val="24"/>
        </w:rPr>
        <w:t>;</w:t>
      </w:r>
      <w:r w:rsidR="00716F61" w:rsidRPr="00DB6E2B">
        <w:rPr>
          <w:rFonts w:ascii="Times New Roman" w:hAnsi="Times New Roman" w:cs="Times New Roman"/>
          <w:sz w:val="24"/>
          <w:szCs w:val="24"/>
        </w:rPr>
        <w:t xml:space="preserve"> 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71" w:rsidRPr="00DB6E2B" w:rsidRDefault="00716F6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письменной и </w:t>
      </w:r>
      <w:r w:rsidR="00787F71" w:rsidRPr="00DB6E2B">
        <w:rPr>
          <w:rFonts w:ascii="Times New Roman" w:eastAsia="Calibri" w:hAnsi="Times New Roman" w:cs="Times New Roman"/>
          <w:sz w:val="24"/>
          <w:szCs w:val="24"/>
        </w:rPr>
        <w:t>устной форме в ходе проведения собрания или собраний участников публичных слушаний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DB6E2B">
        <w:rPr>
          <w:rFonts w:ascii="Times New Roman CYR" w:hAnsi="Times New Roman CYR" w:cs="Times New Roman CYR"/>
          <w:sz w:val="24"/>
          <w:szCs w:val="24"/>
        </w:rPr>
        <w:t>«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>0</w:t>
      </w:r>
      <w:r w:rsidR="000D6BBE">
        <w:rPr>
          <w:rFonts w:ascii="Times New Roman CYR" w:hAnsi="Times New Roman CYR" w:cs="Times New Roman CYR"/>
          <w:sz w:val="24"/>
          <w:szCs w:val="24"/>
          <w:u w:val="single"/>
        </w:rPr>
        <w:t>5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0E37C6">
        <w:rPr>
          <w:rFonts w:ascii="Times New Roman CYR" w:hAnsi="Times New Roman CYR" w:cs="Times New Roman CYR"/>
          <w:sz w:val="24"/>
          <w:szCs w:val="24"/>
        </w:rPr>
        <w:t>мая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г</w:t>
      </w:r>
      <w:r w:rsidR="00787F71" w:rsidRPr="00DB6E2B">
        <w:rPr>
          <w:rFonts w:ascii="Times New Roman" w:hAnsi="Times New Roman" w:cs="Times New Roman"/>
          <w:sz w:val="24"/>
          <w:szCs w:val="24"/>
        </w:rPr>
        <w:t>;</w:t>
      </w:r>
    </w:p>
    <w:p w:rsidR="00787F71" w:rsidRP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F61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слушаний, общественных обсуждений определен </w:t>
      </w:r>
      <w:r w:rsidR="00716F61" w:rsidRPr="00716F61">
        <w:rPr>
          <w:rFonts w:ascii="Times New Roman" w:hAnsi="Times New Roman" w:cs="Times New Roman"/>
          <w:sz w:val="24"/>
          <w:szCs w:val="24"/>
        </w:rPr>
        <w:t xml:space="preserve">решением Троицкого районного Совета депутатов Алтайского края </w:t>
      </w:r>
      <w:r w:rsidRPr="00716F61">
        <w:rPr>
          <w:rFonts w:ascii="Times New Roman" w:hAnsi="Times New Roman" w:cs="Times New Roman"/>
          <w:sz w:val="24"/>
          <w:szCs w:val="24"/>
        </w:rPr>
        <w:t xml:space="preserve">от </w:t>
      </w:r>
      <w:r w:rsidR="00716F61" w:rsidRPr="00716F61">
        <w:rPr>
          <w:rFonts w:ascii="Times New Roman" w:hAnsi="Times New Roman" w:cs="Times New Roman"/>
          <w:sz w:val="24"/>
          <w:szCs w:val="24"/>
        </w:rPr>
        <w:t>25</w:t>
      </w:r>
      <w:r w:rsidRPr="00716F61">
        <w:rPr>
          <w:rFonts w:ascii="Times New Roman" w:hAnsi="Times New Roman" w:cs="Times New Roman"/>
          <w:sz w:val="24"/>
          <w:szCs w:val="24"/>
        </w:rPr>
        <w:t>.0</w:t>
      </w:r>
      <w:r w:rsidR="00716F61" w:rsidRPr="00716F61">
        <w:rPr>
          <w:rFonts w:ascii="Times New Roman" w:hAnsi="Times New Roman" w:cs="Times New Roman"/>
          <w:sz w:val="24"/>
          <w:szCs w:val="24"/>
        </w:rPr>
        <w:t>2</w:t>
      </w:r>
      <w:r w:rsidRPr="00716F61">
        <w:rPr>
          <w:rFonts w:ascii="Times New Roman" w:hAnsi="Times New Roman" w:cs="Times New Roman"/>
          <w:sz w:val="24"/>
          <w:szCs w:val="24"/>
        </w:rPr>
        <w:t>.20</w:t>
      </w:r>
      <w:r w:rsidR="00716F61" w:rsidRPr="00716F61">
        <w:rPr>
          <w:rFonts w:ascii="Times New Roman" w:hAnsi="Times New Roman" w:cs="Times New Roman"/>
          <w:sz w:val="24"/>
          <w:szCs w:val="24"/>
        </w:rPr>
        <w:t>21</w:t>
      </w:r>
      <w:r w:rsidRPr="00716F61">
        <w:rPr>
          <w:rFonts w:ascii="Times New Roman" w:hAnsi="Times New Roman" w:cs="Times New Roman"/>
          <w:sz w:val="24"/>
          <w:szCs w:val="24"/>
        </w:rPr>
        <w:t xml:space="preserve"> №</w:t>
      </w:r>
      <w:r w:rsidR="00716F61" w:rsidRPr="00716F61">
        <w:rPr>
          <w:rFonts w:ascii="Times New Roman" w:hAnsi="Times New Roman" w:cs="Times New Roman"/>
          <w:sz w:val="24"/>
          <w:szCs w:val="24"/>
        </w:rPr>
        <w:t>4</w:t>
      </w:r>
      <w:r w:rsidRPr="00716F61">
        <w:rPr>
          <w:rFonts w:ascii="Times New Roman" w:hAnsi="Times New Roman" w:cs="Times New Roman"/>
          <w:sz w:val="24"/>
          <w:szCs w:val="24"/>
        </w:rPr>
        <w:t xml:space="preserve"> </w:t>
      </w:r>
      <w:r w:rsidRPr="00716F61">
        <w:rPr>
          <w:rFonts w:ascii="Times New Roman" w:hAnsi="Times New Roman" w:cs="Times New Roman"/>
          <w:sz w:val="24"/>
          <w:szCs w:val="24"/>
        </w:rPr>
        <w:br/>
        <w:t>«</w:t>
      </w:r>
      <w:r w:rsidR="00716F61" w:rsidRPr="00716F61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Троицкого района Алтайского края</w:t>
      </w:r>
      <w:r w:rsidRPr="00716F61">
        <w:rPr>
          <w:rFonts w:ascii="Times New Roman" w:hAnsi="Times New Roman" w:cs="Times New Roman"/>
          <w:sz w:val="24"/>
          <w:szCs w:val="24"/>
        </w:rPr>
        <w:t>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69F7" w:rsidRPr="00DB6E2B" w:rsidRDefault="005869F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6E2B" w:rsidRPr="00DB6E2B" w:rsidRDefault="00155A5C" w:rsidP="000D1E78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ab/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>Районная комиссия по разработке проекта изменений Правил землепользования</w:t>
      </w:r>
      <w:r w:rsidR="000D1E78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застройки </w:t>
      </w:r>
    </w:p>
    <w:p w:rsidR="00155A5C" w:rsidRDefault="00DB6E2B" w:rsidP="00DB6E2B">
      <w:pPr>
        <w:widowControl w:val="0"/>
        <w:autoSpaceDE w:val="0"/>
        <w:spacing w:after="0" w:line="240" w:lineRule="auto"/>
        <w:jc w:val="right"/>
      </w:pPr>
      <w:r w:rsidRPr="00DB6E2B">
        <w:rPr>
          <w:rFonts w:ascii="Times New Roman CYR" w:hAnsi="Times New Roman CYR" w:cs="Times New Roman CYR"/>
          <w:sz w:val="24"/>
          <w:szCs w:val="24"/>
        </w:rPr>
        <w:t>тел. 22-2-36</w:t>
      </w:r>
    </w:p>
    <w:sectPr w:rsidR="00155A5C" w:rsidSect="005869F7">
      <w:headerReference w:type="default" r:id="rId8"/>
      <w:pgSz w:w="11906" w:h="16838" w:code="9"/>
      <w:pgMar w:top="1134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AE" w:rsidRDefault="00FD42AE" w:rsidP="000A0F91">
      <w:pPr>
        <w:spacing w:after="0" w:line="240" w:lineRule="auto"/>
      </w:pPr>
      <w:r>
        <w:separator/>
      </w:r>
    </w:p>
  </w:endnote>
  <w:endnote w:type="continuationSeparator" w:id="0">
    <w:p w:rsidR="00FD42AE" w:rsidRDefault="00FD42AE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AE" w:rsidRDefault="00FD42AE" w:rsidP="000A0F91">
      <w:pPr>
        <w:spacing w:after="0" w:line="240" w:lineRule="auto"/>
      </w:pPr>
      <w:r>
        <w:separator/>
      </w:r>
    </w:p>
  </w:footnote>
  <w:footnote w:type="continuationSeparator" w:id="0">
    <w:p w:rsidR="00FD42AE" w:rsidRDefault="00FD42AE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F61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F"/>
    <w:multiLevelType w:val="hybridMultilevel"/>
    <w:tmpl w:val="B26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F91"/>
    <w:rsid w:val="000B2D8D"/>
    <w:rsid w:val="000C31E0"/>
    <w:rsid w:val="000D1E78"/>
    <w:rsid w:val="000D56DB"/>
    <w:rsid w:val="000D6BBE"/>
    <w:rsid w:val="000E1FF8"/>
    <w:rsid w:val="000E37C6"/>
    <w:rsid w:val="000E51E2"/>
    <w:rsid w:val="000F3C41"/>
    <w:rsid w:val="000F3D1C"/>
    <w:rsid w:val="00126E18"/>
    <w:rsid w:val="00140AB9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1960"/>
    <w:rsid w:val="00347E47"/>
    <w:rsid w:val="003A1471"/>
    <w:rsid w:val="003A322F"/>
    <w:rsid w:val="003A34C6"/>
    <w:rsid w:val="003B4FE0"/>
    <w:rsid w:val="003C2F9E"/>
    <w:rsid w:val="003D3134"/>
    <w:rsid w:val="003E4042"/>
    <w:rsid w:val="003F19F2"/>
    <w:rsid w:val="00401CF9"/>
    <w:rsid w:val="004272E3"/>
    <w:rsid w:val="00442B43"/>
    <w:rsid w:val="0044376D"/>
    <w:rsid w:val="00444E1B"/>
    <w:rsid w:val="004675AF"/>
    <w:rsid w:val="004D680B"/>
    <w:rsid w:val="004F129C"/>
    <w:rsid w:val="0052481B"/>
    <w:rsid w:val="005358A2"/>
    <w:rsid w:val="0054659A"/>
    <w:rsid w:val="00554739"/>
    <w:rsid w:val="005869F7"/>
    <w:rsid w:val="00595C6B"/>
    <w:rsid w:val="005A2CA4"/>
    <w:rsid w:val="005B378D"/>
    <w:rsid w:val="005C0902"/>
    <w:rsid w:val="005D1A05"/>
    <w:rsid w:val="005D5D8C"/>
    <w:rsid w:val="00623122"/>
    <w:rsid w:val="006234BC"/>
    <w:rsid w:val="00626634"/>
    <w:rsid w:val="00631644"/>
    <w:rsid w:val="0063276D"/>
    <w:rsid w:val="00640726"/>
    <w:rsid w:val="00640BA7"/>
    <w:rsid w:val="006430CF"/>
    <w:rsid w:val="00643BF9"/>
    <w:rsid w:val="006444CE"/>
    <w:rsid w:val="0065487C"/>
    <w:rsid w:val="006604FA"/>
    <w:rsid w:val="00677560"/>
    <w:rsid w:val="00684F2E"/>
    <w:rsid w:val="00696CB3"/>
    <w:rsid w:val="006D1D94"/>
    <w:rsid w:val="006E65AA"/>
    <w:rsid w:val="00716F61"/>
    <w:rsid w:val="00724947"/>
    <w:rsid w:val="00732514"/>
    <w:rsid w:val="00751DD4"/>
    <w:rsid w:val="00757475"/>
    <w:rsid w:val="00761D14"/>
    <w:rsid w:val="00764DFD"/>
    <w:rsid w:val="0077196F"/>
    <w:rsid w:val="00773462"/>
    <w:rsid w:val="007870A6"/>
    <w:rsid w:val="00787F71"/>
    <w:rsid w:val="007966E7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10A1"/>
    <w:rsid w:val="00942766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C3F12"/>
    <w:rsid w:val="00AD5AF6"/>
    <w:rsid w:val="00AF028A"/>
    <w:rsid w:val="00AF6A8B"/>
    <w:rsid w:val="00B049FA"/>
    <w:rsid w:val="00B11209"/>
    <w:rsid w:val="00B30832"/>
    <w:rsid w:val="00B320F6"/>
    <w:rsid w:val="00B4052A"/>
    <w:rsid w:val="00B44FAA"/>
    <w:rsid w:val="00B809FB"/>
    <w:rsid w:val="00BC43DC"/>
    <w:rsid w:val="00C23709"/>
    <w:rsid w:val="00C26B53"/>
    <w:rsid w:val="00C44608"/>
    <w:rsid w:val="00C539F2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45D25"/>
    <w:rsid w:val="00D510A2"/>
    <w:rsid w:val="00D54E22"/>
    <w:rsid w:val="00D62DC2"/>
    <w:rsid w:val="00D63C27"/>
    <w:rsid w:val="00D65743"/>
    <w:rsid w:val="00D80741"/>
    <w:rsid w:val="00D832FF"/>
    <w:rsid w:val="00D91741"/>
    <w:rsid w:val="00DA69C1"/>
    <w:rsid w:val="00DB44A6"/>
    <w:rsid w:val="00DB6E2B"/>
    <w:rsid w:val="00DD30F5"/>
    <w:rsid w:val="00DE2423"/>
    <w:rsid w:val="00DE38C3"/>
    <w:rsid w:val="00E312C9"/>
    <w:rsid w:val="00E35D8D"/>
    <w:rsid w:val="00E35E55"/>
    <w:rsid w:val="00E86DED"/>
    <w:rsid w:val="00E87932"/>
    <w:rsid w:val="00EB43A0"/>
    <w:rsid w:val="00EB6151"/>
    <w:rsid w:val="00ED1113"/>
    <w:rsid w:val="00EE2E41"/>
    <w:rsid w:val="00EF05AE"/>
    <w:rsid w:val="00F12E2B"/>
    <w:rsid w:val="00F379B4"/>
    <w:rsid w:val="00F4014E"/>
    <w:rsid w:val="00F410E0"/>
    <w:rsid w:val="00F43E8C"/>
    <w:rsid w:val="00F572C1"/>
    <w:rsid w:val="00F7449C"/>
    <w:rsid w:val="00FA4E0F"/>
    <w:rsid w:val="00FB0562"/>
    <w:rsid w:val="00FB3750"/>
    <w:rsid w:val="00FD42AE"/>
    <w:rsid w:val="00FF10F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*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Пользователь Windows</cp:lastModifiedBy>
  <cp:revision>28</cp:revision>
  <cp:lastPrinted>2021-03-31T04:18:00Z</cp:lastPrinted>
  <dcterms:created xsi:type="dcterms:W3CDTF">2021-03-29T07:53:00Z</dcterms:created>
  <dcterms:modified xsi:type="dcterms:W3CDTF">2022-04-20T01:37:00Z</dcterms:modified>
</cp:coreProperties>
</file>